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ABBD" w14:textId="77777777" w:rsidR="003B6119" w:rsidRDefault="003B6119" w:rsidP="00332706">
      <w:pPr>
        <w:widowControl w:val="0"/>
        <w:rPr>
          <w:rFonts w:ascii="Avenir LT 35 Light" w:hAnsi="Avenir LT 35 Light"/>
          <w:b/>
          <w:bCs/>
        </w:rPr>
      </w:pPr>
      <w:bookmarkStart w:id="0" w:name="_GoBack"/>
      <w:bookmarkEnd w:id="0"/>
    </w:p>
    <w:p w14:paraId="66A61A32" w14:textId="77777777" w:rsidR="003B6119" w:rsidRDefault="00065EE9" w:rsidP="00065EE9">
      <w:pPr>
        <w:pStyle w:val="Heading1"/>
        <w:keepNext w:val="0"/>
        <w:widowControl w:val="0"/>
        <w:jc w:val="right"/>
      </w:pPr>
      <w:r>
        <w:tab/>
      </w:r>
      <w:r w:rsidR="00C62CDA">
        <w:rPr>
          <w:noProof/>
          <w:lang w:eastAsia="en-AU"/>
        </w:rPr>
        <w:drawing>
          <wp:inline distT="0" distB="0" distL="0" distR="0" wp14:anchorId="7261D32B" wp14:editId="2DEF0532">
            <wp:extent cx="2611120" cy="718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7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D446" w14:textId="77777777" w:rsidR="003B6119" w:rsidRDefault="00DB06C2" w:rsidP="00332706">
      <w:pPr>
        <w:widowControl w:val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A70A48" wp14:editId="3442520F">
                <wp:simplePos x="0" y="0"/>
                <wp:positionH relativeFrom="column">
                  <wp:posOffset>-427990</wp:posOffset>
                </wp:positionH>
                <wp:positionV relativeFrom="paragraph">
                  <wp:posOffset>234950</wp:posOffset>
                </wp:positionV>
                <wp:extent cx="7023100" cy="500380"/>
                <wp:effectExtent l="0" t="0" r="635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E5CCD" w14:textId="77777777" w:rsidR="00DB06C2" w:rsidRDefault="00666EF2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65EE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A0207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RESEARCH GOVERNANCE</w:t>
                            </w:r>
                            <w:r w:rsidR="00DB06C2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2B0894" w14:textId="2C2715AF" w:rsidR="00666EF2" w:rsidRDefault="00F611FE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SAFETY</w:t>
                            </w:r>
                            <w:r w:rsidR="00666EF2" w:rsidRPr="00065EE9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REPORTING FORM</w:t>
                            </w:r>
                          </w:p>
                          <w:p w14:paraId="1D764E99" w14:textId="77777777" w:rsidR="003A71DB" w:rsidRPr="00065EE9" w:rsidRDefault="003A71DB" w:rsidP="00065EE9">
                            <w:pPr>
                              <w:pStyle w:val="BodyText"/>
                              <w:jc w:val="left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70A4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33.7pt;margin-top:18.5pt;width:553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KhgwIAABAFAAAOAAAAZHJzL2Uyb0RvYy54bWysVG1v2yAQ/j5p/wHxPTV2nSa24lR9WaZJ&#10;3YvU7gcQwDGaDQxI7K7af9+BkzTrNmma5g8YuOPh7p7nWFwOXYt2wjqpVYXTM4KRUExzqTYV/vyw&#10;mswxcp4qTlutRIUfhcOXy9evFr0pRaYb3XJhEYAoV/amwo33pkwSxxrRUXemjVBgrLXtqIel3STc&#10;0h7QuzbJCLlIem25sZoJ52D3djTiZcSva8H8x7p2wqO2whCbj6ON4zqMyXJBy42lppFsHwb9hyg6&#10;KhVceoS6pZ6irZW/QHWSWe107c+Y7hJd15KJmANkk5IX2dw31IiYCxTHmWOZ3P+DZR92nyySvMIZ&#10;Rop2QNGDGDy61gNK56E8vXEleN0b8PMD7APNMVVn7jT74pDSNw1VG3Flre4bQTmEl4aTycnREccF&#10;kHX/XnO4h269jkBDbbtQO6gGAnSg6fFITYiFweaMZOcpARMD25SQ83nkLqHl4bSxzr8VukNhUmEL&#10;1Ed0urtzPkRDy4NLuMzpVvKVbNu4sJv1TWvRjoJMVvGLCbxwa1VwVjocGxHHHQgS7gi2EG6k/alI&#10;s5xcZ8VkdTGfTfJVPp0UMzKfkLS4Li5IXuS3q+8hwDQvG8m5UHdSiYME0/zvKN43wyieKELUV7iY&#10;ZtORoj8mSeL3uyQ76aEjW9lVeH50omUg9o3ikDYtPZXtOE9+Dj9WGWpw+MeqRBkE5kcN+GE9AErQ&#10;xlrzRxCE1cAXUAvPCEwabb9h1ENLVth93VIrMGrfKRBVkeZ56OG4yKezDBb21LI+tVDFAKrCHqNx&#10;euPHvt8aKzcN3DTKWOkrEGIto0aeo9rLF9ouJrN/IkJfn66j1/NDtvwBAAD//wMAUEsDBBQABgAI&#10;AAAAIQCMT/r/3wAAAAsBAAAPAAAAZHJzL2Rvd25yZXYueG1sTI/BbsIwDIbvk/YOkSftMkHKgLaU&#10;pmibtGlXGA/gNqGt1jhVE2h5+5nTuNnyp9/fn+8m24mLGXzrSMFiHoEwVDndUq3g+PM5S0H4gKSx&#10;c2QUXI2HXfH4kGOm3Uh7czmEWnAI+QwVNCH0mZS+aoxFP3e9Ib6d3GAx8DrUUg84crjt5GsUxdJi&#10;S/yhwd58NKb6PZytgtP3+LLejOVXOCb7VfyObVK6q1LPT9PbFkQwU/iH4abP6lCwU+nOpL3oFMzi&#10;ZMWogmXCnW5AtExjECVPi3UKssjlfYfiDwAA//8DAFBLAQItABQABgAIAAAAIQC2gziS/gAAAOEB&#10;AAATAAAAAAAAAAAAAAAAAAAAAABbQ29udGVudF9UeXBlc10ueG1sUEsBAi0AFAAGAAgAAAAhADj9&#10;If/WAAAAlAEAAAsAAAAAAAAAAAAAAAAALwEAAF9yZWxzLy5yZWxzUEsBAi0AFAAGAAgAAAAhAOf0&#10;IqGDAgAAEAUAAA4AAAAAAAAAAAAAAAAALgIAAGRycy9lMm9Eb2MueG1sUEsBAi0AFAAGAAgAAAAh&#10;AIxP+v/fAAAACwEAAA8AAAAAAAAAAAAAAAAA3QQAAGRycy9kb3ducmV2LnhtbFBLBQYAAAAABAAE&#10;APMAAADpBQAAAAA=&#10;" stroked="f">
                <v:textbox>
                  <w:txbxContent>
                    <w:p w14:paraId="4AAE5CCD" w14:textId="77777777" w:rsidR="00DB06C2" w:rsidRDefault="00666EF2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065EE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A0207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RESEARCH GOVERNANCE</w:t>
                      </w:r>
                      <w:r w:rsidR="00DB06C2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2B0894" w14:textId="2C2715AF" w:rsidR="00666EF2" w:rsidRDefault="00F611FE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SAFETY</w:t>
                      </w:r>
                      <w:r w:rsidR="00666EF2" w:rsidRPr="00065EE9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REPORTING FORM</w:t>
                      </w:r>
                    </w:p>
                    <w:p w14:paraId="1D764E99" w14:textId="77777777" w:rsidR="003A71DB" w:rsidRPr="00065EE9" w:rsidRDefault="003A71DB" w:rsidP="00065EE9">
                      <w:pPr>
                        <w:pStyle w:val="BodyText"/>
                        <w:jc w:val="left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A733C9" w14:textId="77777777" w:rsidR="00332706" w:rsidRDefault="00332706" w:rsidP="00332706">
      <w:pPr>
        <w:widowControl w:val="0"/>
      </w:pPr>
    </w:p>
    <w:p w14:paraId="047A5BE6" w14:textId="77777777" w:rsidR="00B7586F" w:rsidRPr="002652BA" w:rsidRDefault="00B7586F" w:rsidP="00332706">
      <w:pPr>
        <w:widowControl w:val="0"/>
        <w:rPr>
          <w:rFonts w:asciiTheme="minorHAnsi" w:hAnsiTheme="minorHAnsi"/>
        </w:rPr>
      </w:pPr>
    </w:p>
    <w:p w14:paraId="5EB20AFD" w14:textId="77777777" w:rsidR="003A71DB" w:rsidRDefault="003A71DB"/>
    <w:p w14:paraId="3E7B43D5" w14:textId="77777777" w:rsidR="00ED0394" w:rsidRDefault="00ED0394" w:rsidP="000E54F7">
      <w:pPr>
        <w:tabs>
          <w:tab w:val="left" w:pos="2505"/>
        </w:tabs>
      </w:pPr>
    </w:p>
    <w:p w14:paraId="7FCEBE81" w14:textId="11C1552C" w:rsidR="008664C0" w:rsidRPr="008664C0" w:rsidRDefault="008664C0" w:rsidP="000E54F7">
      <w:pPr>
        <w:tabs>
          <w:tab w:val="left" w:pos="2505"/>
        </w:tabs>
        <w:rPr>
          <w:rFonts w:asciiTheme="minorHAnsi" w:hAnsiTheme="minorHAnsi" w:cstheme="minorHAnsi"/>
          <w:i/>
          <w:sz w:val="20"/>
        </w:rPr>
      </w:pPr>
      <w:r w:rsidRPr="008664C0">
        <w:rPr>
          <w:rFonts w:asciiTheme="minorHAnsi" w:hAnsiTheme="minorHAnsi" w:cstheme="minorHAnsi"/>
          <w:i/>
          <w:sz w:val="20"/>
        </w:rPr>
        <w:t xml:space="preserve">Refer to Cabrini’s Safety Monitoring and Reporting in Research Policy for guidance on reportable events. </w:t>
      </w:r>
    </w:p>
    <w:tbl>
      <w:tblPr>
        <w:tblpPr w:leftFromText="180" w:rightFromText="180" w:vertAnchor="page" w:horzAnchor="margin" w:tblpXSpec="center" w:tblpY="390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93"/>
        <w:gridCol w:w="3538"/>
        <w:gridCol w:w="1281"/>
        <w:gridCol w:w="709"/>
        <w:gridCol w:w="1837"/>
      </w:tblGrid>
      <w:tr w:rsidR="00C82CC5" w:rsidRPr="00332706" w14:paraId="37613E68" w14:textId="77777777" w:rsidTr="001F4BD5">
        <w:trPr>
          <w:cantSplit/>
          <w:tblHeader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B685B2E" w14:textId="5A86FA6A" w:rsidR="00FB2627" w:rsidRDefault="00FB2627" w:rsidP="00FB2627">
            <w:pPr>
              <w:widowControl w:val="0"/>
              <w:rPr>
                <w:rFonts w:asciiTheme="minorHAnsi" w:hAnsiTheme="minorHAnsi"/>
                <w:b/>
                <w:bCs/>
                <w:szCs w:val="24"/>
              </w:rPr>
            </w:pPr>
            <w:r w:rsidRPr="00ED0394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Cabrini Project </w:t>
            </w:r>
            <w:r>
              <w:rPr>
                <w:rFonts w:asciiTheme="minorHAnsi" w:hAnsiTheme="minorHAnsi"/>
                <w:b/>
                <w:bCs/>
                <w:szCs w:val="24"/>
              </w:rPr>
              <w:t>#:</w:t>
            </w:r>
          </w:p>
          <w:p w14:paraId="7BF6A380" w14:textId="24A08FEA" w:rsidR="00C82CC5" w:rsidRDefault="00C82CC5" w:rsidP="00C82CC5">
            <w:pPr>
              <w:widowControl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shd w:val="clear" w:color="auto" w:fill="auto"/>
            <w:vAlign w:val="center"/>
          </w:tcPr>
          <w:p w14:paraId="2C0AE1F1" w14:textId="77777777" w:rsidR="00FB2627" w:rsidRDefault="00FB2627" w:rsidP="00FB2627">
            <w:pPr>
              <w:widowControl w:val="0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Cabrini Project Title:</w:t>
            </w:r>
          </w:p>
          <w:p w14:paraId="7BAD0337" w14:textId="77777777" w:rsidR="00C82CC5" w:rsidRDefault="00C82CC5" w:rsidP="00FB2627">
            <w:pPr>
              <w:widowControl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B2627" w:rsidRPr="00332706" w14:paraId="0D3C8930" w14:textId="77777777" w:rsidTr="008E5566">
        <w:trPr>
          <w:cantSplit/>
          <w:tblHeader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5BC37FD" w14:textId="77777777" w:rsidR="00FB2627" w:rsidRDefault="00FB2627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Participant Study ID:</w:t>
            </w:r>
          </w:p>
          <w:p w14:paraId="329A42E3" w14:textId="4B2C8377" w:rsidR="00FB2627" w:rsidRDefault="00FB2627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358" w:type="dxa"/>
            <w:gridSpan w:val="5"/>
            <w:shd w:val="clear" w:color="auto" w:fill="auto"/>
            <w:vAlign w:val="center"/>
          </w:tcPr>
          <w:p w14:paraId="652D12F1" w14:textId="77777777" w:rsidR="00FB2627" w:rsidRDefault="00FB2627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C82CC5" w:rsidRPr="00332706" w14:paraId="3DFC4EF7" w14:textId="77777777" w:rsidTr="00C82CC5">
        <w:trPr>
          <w:cantSplit/>
          <w:tblHeader/>
        </w:trPr>
        <w:tc>
          <w:tcPr>
            <w:tcW w:w="1418" w:type="dxa"/>
            <w:shd w:val="clear" w:color="auto" w:fill="E0E0E0"/>
            <w:vAlign w:val="center"/>
          </w:tcPr>
          <w:p w14:paraId="66679D8C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Report</w:t>
            </w:r>
          </w:p>
          <w:p w14:paraId="3013FD05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Type </w:t>
            </w:r>
            <w:r w:rsidRPr="00DB06C2">
              <w:rPr>
                <w:rFonts w:asciiTheme="minorHAnsi" w:hAnsiTheme="minorHAnsi"/>
                <w:bCs/>
                <w:sz w:val="18"/>
                <w:szCs w:val="18"/>
              </w:rPr>
              <w:t xml:space="preserve">(e.g.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initial, follow-up </w:t>
            </w:r>
            <w:r w:rsidRPr="00DB06C2">
              <w:rPr>
                <w:rFonts w:asciiTheme="minorHAnsi" w:hAnsiTheme="minorHAnsi"/>
                <w:bCs/>
                <w:sz w:val="18"/>
                <w:szCs w:val="18"/>
              </w:rPr>
              <w:t>1, 2, 3 etc)</w:t>
            </w:r>
          </w:p>
        </w:tc>
        <w:tc>
          <w:tcPr>
            <w:tcW w:w="992" w:type="dxa"/>
            <w:shd w:val="clear" w:color="auto" w:fill="E0E0E0"/>
          </w:tcPr>
          <w:p w14:paraId="09DE77A5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36A0ABB7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4CE85CDA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093EFB14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Report Date</w:t>
            </w:r>
          </w:p>
          <w:p w14:paraId="5032E69C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4BC5DF4A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Incident</w:t>
            </w:r>
          </w:p>
          <w:p w14:paraId="0113F3F3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Date</w:t>
            </w:r>
          </w:p>
          <w:p w14:paraId="7582717D" w14:textId="77777777" w:rsidR="00C82CC5" w:rsidRPr="00DB06C2" w:rsidRDefault="00C82CC5" w:rsidP="00C82CC5">
            <w:pPr>
              <w:widowControl w:val="0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DB06C2">
              <w:rPr>
                <w:rFonts w:asciiTheme="minorHAnsi" w:hAnsiTheme="minorHAnsi"/>
                <w:bCs/>
                <w:sz w:val="16"/>
                <w:szCs w:val="16"/>
              </w:rPr>
              <w:t>(the same for each report)</w:t>
            </w:r>
          </w:p>
        </w:tc>
        <w:tc>
          <w:tcPr>
            <w:tcW w:w="3538" w:type="dxa"/>
            <w:shd w:val="clear" w:color="auto" w:fill="E0E0E0"/>
            <w:vAlign w:val="center"/>
          </w:tcPr>
          <w:p w14:paraId="2848BBCD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Nature of Event</w:t>
            </w:r>
          </w:p>
          <w:p w14:paraId="0959825D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E0E0E0"/>
            <w:vAlign w:val="center"/>
          </w:tcPr>
          <w:p w14:paraId="49EAE9EC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Was the event related to the study intervention (drug, device, procedure)?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541CEF28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Was</w:t>
            </w:r>
          </w:p>
          <w:p w14:paraId="750FA500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it a death?</w:t>
            </w:r>
          </w:p>
        </w:tc>
        <w:tc>
          <w:tcPr>
            <w:tcW w:w="1837" w:type="dxa"/>
            <w:shd w:val="clear" w:color="auto" w:fill="E0E0E0"/>
            <w:vAlign w:val="center"/>
          </w:tcPr>
          <w:p w14:paraId="7439D82C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Investigator’s comments &amp; </w:t>
            </w: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recommendations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e.g.:</w:t>
            </w:r>
          </w:p>
          <w:p w14:paraId="6A2714D4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32706">
              <w:rPr>
                <w:rFonts w:asciiTheme="minorHAnsi" w:hAnsiTheme="minorHAnsi"/>
                <w:b/>
                <w:bCs/>
                <w:sz w:val="18"/>
                <w:szCs w:val="18"/>
              </w:rPr>
              <w:t>Is action required?</w:t>
            </w:r>
          </w:p>
          <w:p w14:paraId="78570B2A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Has dosing been suspended?</w:t>
            </w:r>
          </w:p>
          <w:p w14:paraId="3E5437A7" w14:textId="77777777" w:rsidR="00C82CC5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Does the participant remain on study?</w:t>
            </w:r>
          </w:p>
          <w:p w14:paraId="3FE7E300" w14:textId="77777777" w:rsidR="00C82CC5" w:rsidRPr="00332706" w:rsidRDefault="00C82CC5" w:rsidP="00C82CC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Has the event resolved?</w:t>
            </w:r>
          </w:p>
        </w:tc>
      </w:tr>
      <w:tr w:rsidR="00C82CC5" w:rsidRPr="00332706" w14:paraId="0727696B" w14:textId="77777777" w:rsidTr="00C82CC5">
        <w:trPr>
          <w:cantSplit/>
        </w:trPr>
        <w:tc>
          <w:tcPr>
            <w:tcW w:w="10768" w:type="dxa"/>
            <w:gridSpan w:val="7"/>
          </w:tcPr>
          <w:p w14:paraId="136E3D03" w14:textId="77777777" w:rsidR="00C82CC5" w:rsidRPr="002A1ABA" w:rsidRDefault="00C82CC5" w:rsidP="00C82CC5">
            <w:pPr>
              <w:widowControl w:val="0"/>
              <w:spacing w:before="20" w:after="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FF0000"/>
                <w:sz w:val="18"/>
                <w:szCs w:val="18"/>
              </w:rPr>
              <w:t>(Delete rows below as required)</w:t>
            </w:r>
          </w:p>
        </w:tc>
      </w:tr>
      <w:tr w:rsidR="00C82CC5" w:rsidRPr="00332706" w14:paraId="5727F21C" w14:textId="77777777" w:rsidTr="00C82CC5">
        <w:trPr>
          <w:cantSplit/>
        </w:trPr>
        <w:tc>
          <w:tcPr>
            <w:tcW w:w="1418" w:type="dxa"/>
          </w:tcPr>
          <w:p w14:paraId="0E03F2B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883C70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276276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9D1D96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528D44F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09BA9B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EC99A0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708CB1E5" w14:textId="77777777" w:rsidTr="00C82CC5">
        <w:trPr>
          <w:cantSplit/>
        </w:trPr>
        <w:tc>
          <w:tcPr>
            <w:tcW w:w="1418" w:type="dxa"/>
          </w:tcPr>
          <w:p w14:paraId="3280130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766610B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49BFFEA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2FB5A02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5CCEFF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021E0E9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5621FA5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00BFBCFE" w14:textId="77777777" w:rsidTr="00C82CC5">
        <w:trPr>
          <w:cantSplit/>
        </w:trPr>
        <w:tc>
          <w:tcPr>
            <w:tcW w:w="1418" w:type="dxa"/>
          </w:tcPr>
          <w:p w14:paraId="60917F1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8C4D07F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17F74C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51AEB0B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35BDEA1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51CB5CF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01BB127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32E951B8" w14:textId="77777777" w:rsidTr="00C82CC5">
        <w:trPr>
          <w:cantSplit/>
        </w:trPr>
        <w:tc>
          <w:tcPr>
            <w:tcW w:w="1418" w:type="dxa"/>
          </w:tcPr>
          <w:p w14:paraId="56C20F6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6DD4C21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625D80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44DC38F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4F8221B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4E5435F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0FA7C97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51622A94" w14:textId="77777777" w:rsidTr="00C82CC5">
        <w:trPr>
          <w:cantSplit/>
        </w:trPr>
        <w:tc>
          <w:tcPr>
            <w:tcW w:w="1418" w:type="dxa"/>
          </w:tcPr>
          <w:p w14:paraId="3BF0D81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19F82F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F6FFA9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5EC9FC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1B9C4E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2EC362DA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18B420F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71F4986E" w14:textId="77777777" w:rsidTr="00C82CC5">
        <w:trPr>
          <w:cantSplit/>
        </w:trPr>
        <w:tc>
          <w:tcPr>
            <w:tcW w:w="1418" w:type="dxa"/>
          </w:tcPr>
          <w:p w14:paraId="3E085119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601C040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2DD423A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E6817E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3A69E42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0B62102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4C1237D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2C4F515B" w14:textId="77777777" w:rsidTr="00C82CC5">
        <w:trPr>
          <w:cantSplit/>
        </w:trPr>
        <w:tc>
          <w:tcPr>
            <w:tcW w:w="1418" w:type="dxa"/>
          </w:tcPr>
          <w:p w14:paraId="4F889AB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6A32CFA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D0140E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423755F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4F5A91C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609872F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537E38A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47E0BFE1" w14:textId="77777777" w:rsidTr="00C82CC5">
        <w:trPr>
          <w:cantSplit/>
        </w:trPr>
        <w:tc>
          <w:tcPr>
            <w:tcW w:w="1418" w:type="dxa"/>
          </w:tcPr>
          <w:p w14:paraId="79F0D3D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6FCD44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C67649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358B617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3F2776F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680C907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450E124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7205922A" w14:textId="77777777" w:rsidTr="00C82CC5">
        <w:trPr>
          <w:cantSplit/>
        </w:trPr>
        <w:tc>
          <w:tcPr>
            <w:tcW w:w="1418" w:type="dxa"/>
          </w:tcPr>
          <w:p w14:paraId="142E0584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496463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5410545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1181705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2DBEA8E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066322E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43DCD9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5A3B7DEE" w14:textId="77777777" w:rsidTr="00C82CC5">
        <w:trPr>
          <w:cantSplit/>
        </w:trPr>
        <w:tc>
          <w:tcPr>
            <w:tcW w:w="1418" w:type="dxa"/>
          </w:tcPr>
          <w:p w14:paraId="5AC553CF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5F2D247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61DC8AC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64C59C5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0C0B5C1F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2AD9D2A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0174004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09E85006" w14:textId="77777777" w:rsidTr="00C82CC5">
        <w:trPr>
          <w:cantSplit/>
        </w:trPr>
        <w:tc>
          <w:tcPr>
            <w:tcW w:w="1418" w:type="dxa"/>
          </w:tcPr>
          <w:p w14:paraId="375B010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39427E19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6EC4CCA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724AB4B3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370336A2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153A53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50F609F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3325FD16" w14:textId="77777777" w:rsidTr="00C82CC5">
        <w:trPr>
          <w:cantSplit/>
        </w:trPr>
        <w:tc>
          <w:tcPr>
            <w:tcW w:w="1418" w:type="dxa"/>
          </w:tcPr>
          <w:p w14:paraId="3052B81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706E2AB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4D6A9EA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E56432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1E5B86D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384FAA43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634397D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14511A35" w14:textId="77777777" w:rsidTr="00C82CC5">
        <w:trPr>
          <w:cantSplit/>
        </w:trPr>
        <w:tc>
          <w:tcPr>
            <w:tcW w:w="1418" w:type="dxa"/>
          </w:tcPr>
          <w:p w14:paraId="536AFBE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4A4D93C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D2ACCC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DFEAA7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7DDE453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5312FCD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1A7BA40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724984B7" w14:textId="77777777" w:rsidTr="00C82CC5">
        <w:trPr>
          <w:cantSplit/>
        </w:trPr>
        <w:tc>
          <w:tcPr>
            <w:tcW w:w="1418" w:type="dxa"/>
          </w:tcPr>
          <w:p w14:paraId="06671F6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3D2D469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CFA700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7EA81CC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1264B12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3BEDA559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26ED224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3E598D2E" w14:textId="77777777" w:rsidTr="00C82CC5">
        <w:trPr>
          <w:cantSplit/>
        </w:trPr>
        <w:tc>
          <w:tcPr>
            <w:tcW w:w="1418" w:type="dxa"/>
          </w:tcPr>
          <w:p w14:paraId="097548C9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7375F480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F31B62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0125E67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2608079A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1D186FA6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4D7FE3F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6406271D" w14:textId="77777777" w:rsidTr="00C82CC5">
        <w:trPr>
          <w:cantSplit/>
        </w:trPr>
        <w:tc>
          <w:tcPr>
            <w:tcW w:w="1418" w:type="dxa"/>
          </w:tcPr>
          <w:p w14:paraId="0C89E50C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124ADD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72DD89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54DAD74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6A8157A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7F0D20A5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5AA5EDD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C82CC5" w:rsidRPr="00332706" w14:paraId="474C7E3C" w14:textId="77777777" w:rsidTr="00C82CC5">
        <w:tc>
          <w:tcPr>
            <w:tcW w:w="1418" w:type="dxa"/>
          </w:tcPr>
          <w:p w14:paraId="5B1773C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2" w:type="dxa"/>
          </w:tcPr>
          <w:p w14:paraId="2DC176E1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1FA6A8E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538" w:type="dxa"/>
          </w:tcPr>
          <w:p w14:paraId="2ED6BB1B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281" w:type="dxa"/>
          </w:tcPr>
          <w:p w14:paraId="7ED4B579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709" w:type="dxa"/>
          </w:tcPr>
          <w:p w14:paraId="4142EBC7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37" w:type="dxa"/>
          </w:tcPr>
          <w:p w14:paraId="3F5BFED8" w14:textId="77777777" w:rsidR="00C82CC5" w:rsidRPr="00E4783B" w:rsidRDefault="00C82CC5" w:rsidP="00C82CC5">
            <w:pPr>
              <w:widowControl w:val="0"/>
              <w:spacing w:before="20" w:after="2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14:paraId="6A11A8F3" w14:textId="77777777" w:rsidR="003A71DB" w:rsidRDefault="003A71DB" w:rsidP="000E54F7">
      <w:pPr>
        <w:tabs>
          <w:tab w:val="left" w:pos="2505"/>
        </w:tabs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792"/>
        <w:gridCol w:w="2102"/>
      </w:tblGrid>
      <w:tr w:rsidR="003A71DB" w14:paraId="098F651B" w14:textId="77777777" w:rsidTr="003A71DB">
        <w:tc>
          <w:tcPr>
            <w:tcW w:w="9894" w:type="dxa"/>
            <w:gridSpan w:val="2"/>
          </w:tcPr>
          <w:p w14:paraId="7931E0F1" w14:textId="77777777" w:rsidR="003A71DB" w:rsidRDefault="003A71DB" w:rsidP="00132E54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3A71DB" w14:paraId="3569B317" w14:textId="77777777" w:rsidTr="003A71DB">
        <w:tc>
          <w:tcPr>
            <w:tcW w:w="7792" w:type="dxa"/>
          </w:tcPr>
          <w:p w14:paraId="5D26717B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  <w:p w14:paraId="26DC7020" w14:textId="77777777" w:rsidR="003A71DB" w:rsidRDefault="003A71DB" w:rsidP="00132E54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71C63970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5C967845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</w:p>
          <w:p w14:paraId="1390CF34" w14:textId="77777777" w:rsidR="003A71DB" w:rsidRDefault="003A71DB" w:rsidP="00132E54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72E911EE" w14:textId="77777777" w:rsidR="00ED0394" w:rsidRPr="00F76B95" w:rsidRDefault="00ED0394" w:rsidP="003A71DB">
      <w:pPr>
        <w:tabs>
          <w:tab w:val="left" w:pos="2505"/>
        </w:tabs>
        <w:ind w:left="-567"/>
      </w:pPr>
    </w:p>
    <w:sectPr w:rsidR="00ED0394" w:rsidRPr="00F76B95" w:rsidSect="00537C52">
      <w:footerReference w:type="first" r:id="rId8"/>
      <w:pgSz w:w="11906" w:h="16838" w:code="9"/>
      <w:pgMar w:top="567" w:right="868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149D3" w14:textId="77777777" w:rsidR="003F1041" w:rsidRDefault="003F1041">
      <w:r>
        <w:separator/>
      </w:r>
    </w:p>
  </w:endnote>
  <w:endnote w:type="continuationSeparator" w:id="0">
    <w:p w14:paraId="2C0CB555" w14:textId="77777777" w:rsidR="003F1041" w:rsidRDefault="003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56143" w14:textId="40568BCE" w:rsidR="00065EE9" w:rsidRPr="00065EE9" w:rsidRDefault="00F611FE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Safety Reporting </w:t>
    </w:r>
    <w:r w:rsidR="003A71DB">
      <w:rPr>
        <w:rFonts w:asciiTheme="minorHAnsi" w:hAnsiTheme="minorHAnsi"/>
        <w:sz w:val="16"/>
        <w:szCs w:val="16"/>
      </w:rPr>
      <w:t>18Apr24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E7D6A" w14:textId="77777777" w:rsidR="003F1041" w:rsidRDefault="003F1041">
      <w:r>
        <w:separator/>
      </w:r>
    </w:p>
  </w:footnote>
  <w:footnote w:type="continuationSeparator" w:id="0">
    <w:p w14:paraId="6FC97BFA" w14:textId="77777777" w:rsidR="003F1041" w:rsidRDefault="003F1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19"/>
    <w:rsid w:val="00023FA0"/>
    <w:rsid w:val="00031AFA"/>
    <w:rsid w:val="00065EE9"/>
    <w:rsid w:val="00096250"/>
    <w:rsid w:val="000B09FE"/>
    <w:rsid w:val="000D0723"/>
    <w:rsid w:val="000E54F7"/>
    <w:rsid w:val="00115328"/>
    <w:rsid w:val="001A3E34"/>
    <w:rsid w:val="002308D4"/>
    <w:rsid w:val="002652BA"/>
    <w:rsid w:val="00292D5D"/>
    <w:rsid w:val="002A1ABA"/>
    <w:rsid w:val="002C3737"/>
    <w:rsid w:val="002D67AC"/>
    <w:rsid w:val="0031571C"/>
    <w:rsid w:val="00332706"/>
    <w:rsid w:val="003A71DB"/>
    <w:rsid w:val="003B6119"/>
    <w:rsid w:val="003F1041"/>
    <w:rsid w:val="00537C52"/>
    <w:rsid w:val="005B5008"/>
    <w:rsid w:val="00666EF2"/>
    <w:rsid w:val="00701C59"/>
    <w:rsid w:val="008664C0"/>
    <w:rsid w:val="00902616"/>
    <w:rsid w:val="00910F60"/>
    <w:rsid w:val="009567E6"/>
    <w:rsid w:val="00960EA1"/>
    <w:rsid w:val="009F1D29"/>
    <w:rsid w:val="00A02076"/>
    <w:rsid w:val="00A66CDA"/>
    <w:rsid w:val="00B426BB"/>
    <w:rsid w:val="00B7586F"/>
    <w:rsid w:val="00C05AFD"/>
    <w:rsid w:val="00C23CDE"/>
    <w:rsid w:val="00C411AD"/>
    <w:rsid w:val="00C47D31"/>
    <w:rsid w:val="00C62CDA"/>
    <w:rsid w:val="00C82CC5"/>
    <w:rsid w:val="00CC6478"/>
    <w:rsid w:val="00D926E6"/>
    <w:rsid w:val="00DB06C2"/>
    <w:rsid w:val="00E4783B"/>
    <w:rsid w:val="00ED0394"/>
    <w:rsid w:val="00EF5A19"/>
    <w:rsid w:val="00F611FE"/>
    <w:rsid w:val="00F76B95"/>
    <w:rsid w:val="00FB2627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91F4F"/>
  <w15:docId w15:val="{57FCA7C6-67FF-40E8-80E0-6935021A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52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rsid w:val="00537C52"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rsid w:val="00537C52"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rsid w:val="00537C52"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rsid w:val="00537C52"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rsid w:val="00537C52"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rsid w:val="00537C52"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rsid w:val="00537C52"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rsid w:val="00537C52"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rsid w:val="00537C52"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7C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7C5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537C52"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rsid w:val="00537C52"/>
    <w:pPr>
      <w:ind w:left="684"/>
    </w:pPr>
    <w:rPr>
      <w:rFonts w:ascii="Century Gothic" w:hAnsi="Century Gothic"/>
    </w:rPr>
  </w:style>
  <w:style w:type="paragraph" w:customStyle="1" w:styleId="unknownstyle">
    <w:name w:val="unknown style"/>
    <w:rsid w:val="00537C52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rsid w:val="00537C52"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rsid w:val="00537C52"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rsid w:val="00537C52"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rsid w:val="00537C52"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sid w:val="00537C52"/>
    <w:rPr>
      <w:color w:val="0000FF"/>
      <w:u w:val="single"/>
    </w:rPr>
  </w:style>
  <w:style w:type="paragraph" w:styleId="Title">
    <w:name w:val="Title"/>
    <w:basedOn w:val="Normal"/>
    <w:qFormat/>
    <w:rsid w:val="00537C52"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rsid w:val="00537C52"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  <w:rsid w:val="00537C52"/>
  </w:style>
  <w:style w:type="paragraph" w:customStyle="1" w:styleId="CompanyName">
    <w:name w:val="Company Name"/>
    <w:basedOn w:val="Normal"/>
    <w:rsid w:val="00537C52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rsid w:val="00537C52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rsid w:val="00537C52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rsid w:val="00537C5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rsid w:val="00537C52"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06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4783B"/>
    <w:rPr>
      <w:rFonts w:ascii="Century Gothic" w:hAnsi="Century Gothic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C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C59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59"/>
    <w:rPr>
      <w:rFonts w:ascii="Garamond" w:hAnsi="Garamond"/>
      <w:b/>
      <w:bCs/>
      <w:lang w:eastAsia="en-US"/>
    </w:rPr>
  </w:style>
  <w:style w:type="table" w:styleId="TableGrid">
    <w:name w:val="Table Grid"/>
    <w:basedOn w:val="TableNormal"/>
    <w:uiPriority w:val="59"/>
    <w:rsid w:val="003A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E634-8E75-42B5-903D-3FD55B94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63BF485F</Template>
  <TotalTime>0</TotalTime>
  <Pages>1</Pages>
  <Words>94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Tonkin, Michele</cp:lastModifiedBy>
  <cp:revision>2</cp:revision>
  <cp:lastPrinted>2012-09-21T06:27:00Z</cp:lastPrinted>
  <dcterms:created xsi:type="dcterms:W3CDTF">2024-05-10T01:09:00Z</dcterms:created>
  <dcterms:modified xsi:type="dcterms:W3CDTF">2024-05-10T01:09:00Z</dcterms:modified>
</cp:coreProperties>
</file>